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41" w:rsidRPr="00052DB5" w:rsidRDefault="00B70041" w:rsidP="00B7004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ru-RU"/>
        </w:rPr>
        <w:t>Договор  №</w:t>
      </w:r>
      <w:proofErr w:type="gramEnd"/>
      <w:r>
        <w:rPr>
          <w:b/>
          <w:bCs/>
          <w:sz w:val="28"/>
          <w:szCs w:val="28"/>
        </w:rPr>
        <w:t xml:space="preserve"> ______</w:t>
      </w:r>
    </w:p>
    <w:p w:rsidR="00B70041" w:rsidRDefault="00B70041" w:rsidP="00B70041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На предоставление информационных услуг</w:t>
      </w:r>
    </w:p>
    <w:p w:rsidR="00033997" w:rsidRDefault="00033997" w:rsidP="00B70041">
      <w:pPr>
        <w:jc w:val="center"/>
        <w:rPr>
          <w:b/>
          <w:bCs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0"/>
        <w:gridCol w:w="4600"/>
      </w:tblGrid>
      <w:tr w:rsidR="00B70041" w:rsidTr="009A094E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B70041" w:rsidRDefault="00B70041" w:rsidP="009A094E">
            <w:pPr>
              <w:rPr>
                <w:sz w:val="18"/>
                <w:szCs w:val="18"/>
                <w:lang w:val="ru-RU"/>
              </w:rPr>
            </w:pPr>
          </w:p>
          <w:p w:rsidR="00B70041" w:rsidRPr="005A5DD3" w:rsidRDefault="00B70041" w:rsidP="005A5D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г. </w:t>
            </w:r>
            <w:r w:rsidR="005A5DD3">
              <w:rPr>
                <w:sz w:val="18"/>
                <w:szCs w:val="18"/>
                <w:lang w:val="ru-RU"/>
              </w:rPr>
              <w:t>Кемерово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70041" w:rsidRDefault="00B70041" w:rsidP="009A094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ru-RU"/>
              </w:rPr>
              <w:t xml:space="preserve">» </w:t>
            </w:r>
            <w:r>
              <w:rPr>
                <w:sz w:val="18"/>
                <w:szCs w:val="18"/>
              </w:rPr>
              <w:t xml:space="preserve">____________ </w:t>
            </w:r>
            <w:r>
              <w:rPr>
                <w:sz w:val="18"/>
                <w:szCs w:val="18"/>
                <w:lang w:val="ru-RU"/>
              </w:rPr>
              <w:t>20   года.</w:t>
            </w:r>
          </w:p>
        </w:tc>
      </w:tr>
    </w:tbl>
    <w:p w:rsidR="00B70041" w:rsidRDefault="00B70041" w:rsidP="00B70041">
      <w:pPr>
        <w:jc w:val="center"/>
        <w:rPr>
          <w:sz w:val="18"/>
          <w:szCs w:val="18"/>
          <w:lang w:val="ru-RU"/>
        </w:rPr>
      </w:pPr>
    </w:p>
    <w:p w:rsidR="00B70041" w:rsidRDefault="007F204D" w:rsidP="00B7004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Индивидуальный предприниматель </w:t>
      </w:r>
      <w:r w:rsidRPr="007F204D">
        <w:rPr>
          <w:sz w:val="20"/>
          <w:szCs w:val="20"/>
        </w:rPr>
        <w:t>Гуляев Виталий Геннадьевич</w:t>
      </w:r>
      <w:r w:rsidR="00B70041">
        <w:rPr>
          <w:sz w:val="20"/>
          <w:szCs w:val="20"/>
        </w:rPr>
        <w:t>, именуем</w:t>
      </w:r>
      <w:r>
        <w:rPr>
          <w:sz w:val="20"/>
          <w:szCs w:val="20"/>
        </w:rPr>
        <w:t>ый</w:t>
      </w:r>
      <w:r w:rsidR="00B70041">
        <w:rPr>
          <w:sz w:val="20"/>
          <w:szCs w:val="20"/>
        </w:rPr>
        <w:t xml:space="preserve"> в дальнейшем “Исполнитель”, с одной стороны, и</w:t>
      </w:r>
      <w:r w:rsidR="00B70041" w:rsidRPr="00C426CA">
        <w:rPr>
          <w:sz w:val="20"/>
          <w:szCs w:val="20"/>
        </w:rPr>
        <w:t xml:space="preserve"> участник настоящего договора</w:t>
      </w:r>
      <w:r w:rsidR="00B70041">
        <w:rPr>
          <w:sz w:val="20"/>
          <w:szCs w:val="20"/>
        </w:rPr>
        <w:t xml:space="preserve">, именуемый в дальнейшем “Абонент”, с другой стороны, именуемые в дальнейшем </w:t>
      </w:r>
      <w:r w:rsidR="00B70041" w:rsidRPr="00C426CA">
        <w:rPr>
          <w:sz w:val="20"/>
          <w:szCs w:val="20"/>
        </w:rPr>
        <w:t>совместно и по отдельности “Стороны” и “Сторона” соответственно</w:t>
      </w:r>
      <w:r w:rsidR="00B70041">
        <w:rPr>
          <w:sz w:val="20"/>
          <w:szCs w:val="20"/>
        </w:rPr>
        <w:t>, заключили настоящий Договор о нижеследующем:</w:t>
      </w:r>
    </w:p>
    <w:p w:rsidR="00B70041" w:rsidRDefault="00B70041" w:rsidP="00B70041">
      <w:pPr>
        <w:pStyle w:val="a3"/>
        <w:numPr>
          <w:ilvl w:val="0"/>
          <w:numId w:val="1"/>
        </w:numPr>
        <w:spacing w:before="240"/>
        <w:ind w:left="357" w:hanging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B70041" w:rsidRPr="00A1221C" w:rsidRDefault="00B70041" w:rsidP="00A1221C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A1221C">
        <w:rPr>
          <w:sz w:val="20"/>
          <w:szCs w:val="20"/>
          <w:lang w:val="ru-RU"/>
        </w:rPr>
        <w:t>Абонент поручает, а Исполнитель принимает на себя обязанность</w:t>
      </w:r>
      <w:r w:rsidR="00CC3F66" w:rsidRPr="00A1221C">
        <w:rPr>
          <w:sz w:val="20"/>
          <w:szCs w:val="20"/>
          <w:lang w:val="ru-RU"/>
        </w:rPr>
        <w:t xml:space="preserve"> оказать информационные услуги</w:t>
      </w:r>
      <w:r w:rsidRPr="00A1221C">
        <w:rPr>
          <w:sz w:val="20"/>
          <w:szCs w:val="20"/>
          <w:lang w:val="ru-RU"/>
        </w:rPr>
        <w:t xml:space="preserve">, </w:t>
      </w:r>
      <w:r w:rsidR="001517BA" w:rsidRPr="00A1221C">
        <w:rPr>
          <w:sz w:val="20"/>
          <w:szCs w:val="20"/>
          <w:lang w:val="ru-RU"/>
        </w:rPr>
        <w:t>а так</w:t>
      </w:r>
      <w:r w:rsidRPr="00A1221C">
        <w:rPr>
          <w:sz w:val="20"/>
          <w:szCs w:val="20"/>
          <w:lang w:val="ru-RU"/>
        </w:rPr>
        <w:t>же предоставить программное обеспечение для работы с предоставленной информацией и базами данных в случаях, когда это необходимо для предоставления услуг.</w:t>
      </w:r>
    </w:p>
    <w:p w:rsidR="00B70041" w:rsidRPr="00A1221C" w:rsidRDefault="00B70041" w:rsidP="00A1221C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A1221C">
        <w:rPr>
          <w:sz w:val="20"/>
          <w:szCs w:val="20"/>
          <w:lang w:val="ru-RU"/>
        </w:rPr>
        <w:t xml:space="preserve">Продолжительность предоставления </w:t>
      </w:r>
      <w:r w:rsidR="00523F96" w:rsidRPr="00A1221C">
        <w:rPr>
          <w:sz w:val="20"/>
          <w:szCs w:val="20"/>
          <w:lang w:val="ru-RU"/>
        </w:rPr>
        <w:t xml:space="preserve">услуг </w:t>
      </w:r>
      <w:r w:rsidRPr="00A1221C">
        <w:rPr>
          <w:sz w:val="20"/>
          <w:szCs w:val="20"/>
          <w:lang w:val="ru-RU"/>
        </w:rPr>
        <w:t xml:space="preserve">Абоненту регулируется </w:t>
      </w:r>
      <w:r w:rsidR="002C31CF">
        <w:rPr>
          <w:sz w:val="20"/>
          <w:szCs w:val="20"/>
          <w:lang w:val="ru-RU"/>
        </w:rPr>
        <w:t>размером</w:t>
      </w:r>
      <w:r w:rsidRPr="00A1221C">
        <w:rPr>
          <w:sz w:val="20"/>
          <w:szCs w:val="20"/>
          <w:lang w:val="ru-RU"/>
        </w:rPr>
        <w:t xml:space="preserve"> оплаты по настоящему Договору.</w:t>
      </w:r>
    </w:p>
    <w:p w:rsidR="00B70041" w:rsidRPr="00A1221C" w:rsidRDefault="00B70041" w:rsidP="00A1221C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A1221C">
        <w:rPr>
          <w:sz w:val="20"/>
          <w:szCs w:val="20"/>
          <w:lang w:val="ru-RU"/>
        </w:rPr>
        <w:t>Исполнитель обеспечивает постоянную работу базы данных на сервере Исполнителя и доступ к ней (24 часа в сутки 7 дней в неделю).</w:t>
      </w:r>
    </w:p>
    <w:p w:rsidR="00B70041" w:rsidRDefault="00B70041" w:rsidP="00B70041">
      <w:pPr>
        <w:pStyle w:val="a3"/>
        <w:numPr>
          <w:ilvl w:val="0"/>
          <w:numId w:val="1"/>
        </w:numPr>
        <w:spacing w:before="240"/>
        <w:ind w:left="357" w:hanging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Стоимость работ и порядок оплаты</w:t>
      </w:r>
    </w:p>
    <w:p w:rsidR="00B70041" w:rsidRDefault="00AC7E48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Стоимость услуг,</w:t>
      </w:r>
      <w:r w:rsidR="00E86E70" w:rsidRPr="00E86E70">
        <w:rPr>
          <w:sz w:val="20"/>
          <w:szCs w:val="20"/>
          <w:lang w:val="ru-RU"/>
        </w:rPr>
        <w:t xml:space="preserve"> условия</w:t>
      </w:r>
      <w:r w:rsidR="00E86E70">
        <w:rPr>
          <w:sz w:val="20"/>
          <w:szCs w:val="20"/>
          <w:lang w:val="ru-RU"/>
        </w:rPr>
        <w:t xml:space="preserve"> их</w:t>
      </w:r>
      <w:r w:rsidR="00E86E70" w:rsidRPr="00E86E70">
        <w:rPr>
          <w:sz w:val="20"/>
          <w:szCs w:val="20"/>
          <w:lang w:val="ru-RU"/>
        </w:rPr>
        <w:t xml:space="preserve"> </w:t>
      </w:r>
      <w:r w:rsidR="00E86E70">
        <w:rPr>
          <w:sz w:val="20"/>
          <w:szCs w:val="20"/>
          <w:lang w:val="ru-RU"/>
        </w:rPr>
        <w:t>предоставления</w:t>
      </w:r>
      <w:r>
        <w:rPr>
          <w:sz w:val="20"/>
          <w:szCs w:val="20"/>
          <w:lang w:val="ru-RU"/>
        </w:rPr>
        <w:t>, частота списания средств и периоды оказания услуг</w:t>
      </w:r>
      <w:r w:rsidR="00E86E70" w:rsidRPr="00E86E70">
        <w:rPr>
          <w:sz w:val="20"/>
          <w:szCs w:val="20"/>
          <w:lang w:val="ru-RU"/>
        </w:rPr>
        <w:t xml:space="preserve"> указаны на странице в интернете</w:t>
      </w:r>
      <w:r w:rsidR="001517BA">
        <w:rPr>
          <w:sz w:val="20"/>
          <w:szCs w:val="20"/>
          <w:lang w:val="ru-RU"/>
        </w:rPr>
        <w:t xml:space="preserve"> </w:t>
      </w:r>
      <w:r w:rsidR="001517BA">
        <w:rPr>
          <w:sz w:val="20"/>
          <w:szCs w:val="20"/>
        </w:rPr>
        <w:t>http</w:t>
      </w:r>
      <w:r w:rsidR="001517BA" w:rsidRPr="001517BA">
        <w:rPr>
          <w:sz w:val="20"/>
          <w:szCs w:val="20"/>
          <w:lang w:val="ru-RU"/>
        </w:rPr>
        <w:t>://</w:t>
      </w:r>
      <w:proofErr w:type="spellStart"/>
      <w:r w:rsidR="00A84742">
        <w:rPr>
          <w:sz w:val="20"/>
          <w:szCs w:val="20"/>
        </w:rPr>
        <w:t>sibestate</w:t>
      </w:r>
      <w:proofErr w:type="spellEnd"/>
      <w:r w:rsidR="001517BA" w:rsidRPr="002A668C">
        <w:rPr>
          <w:sz w:val="20"/>
          <w:szCs w:val="20"/>
          <w:lang w:val="ru-RU"/>
        </w:rPr>
        <w:t>.</w:t>
      </w:r>
      <w:proofErr w:type="spellStart"/>
      <w:r w:rsidR="001517BA" w:rsidRPr="002A668C">
        <w:rPr>
          <w:sz w:val="20"/>
          <w:szCs w:val="20"/>
          <w:lang w:val="ru-RU"/>
        </w:rPr>
        <w:t>ru</w:t>
      </w:r>
      <w:proofErr w:type="spellEnd"/>
      <w:r w:rsidR="001517BA" w:rsidRPr="002A668C">
        <w:rPr>
          <w:sz w:val="20"/>
          <w:szCs w:val="20"/>
          <w:lang w:val="ru-RU"/>
        </w:rPr>
        <w:t>/</w:t>
      </w:r>
      <w:r w:rsidR="001A33AB">
        <w:rPr>
          <w:sz w:val="20"/>
          <w:szCs w:val="20"/>
        </w:rPr>
        <w:t>price</w:t>
      </w:r>
      <w:r w:rsidR="00B70041">
        <w:rPr>
          <w:sz w:val="20"/>
          <w:szCs w:val="20"/>
          <w:lang w:val="ru-RU"/>
        </w:rPr>
        <w:t>.</w:t>
      </w:r>
    </w:p>
    <w:p w:rsidR="00AC7E48" w:rsidRPr="00AC7E48" w:rsidRDefault="00B70041" w:rsidP="00D4455B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AC7E48">
        <w:rPr>
          <w:sz w:val="20"/>
          <w:szCs w:val="20"/>
          <w:lang w:val="ru-RU"/>
        </w:rPr>
        <w:t>Оплата производится путём перечисления суммы</w:t>
      </w:r>
      <w:r w:rsidR="00671963" w:rsidRPr="00AC7E48">
        <w:rPr>
          <w:sz w:val="20"/>
          <w:szCs w:val="20"/>
          <w:lang w:val="ru-RU"/>
        </w:rPr>
        <w:t xml:space="preserve"> стоимости услуг </w:t>
      </w:r>
      <w:r w:rsidR="00AC7E48" w:rsidRPr="00AC7E48">
        <w:rPr>
          <w:sz w:val="20"/>
          <w:szCs w:val="20"/>
          <w:lang w:val="ru-RU"/>
        </w:rPr>
        <w:t>на расчётный счёт Исполнителя</w:t>
      </w:r>
      <w:r w:rsidRPr="00AC7E48">
        <w:rPr>
          <w:sz w:val="20"/>
          <w:szCs w:val="20"/>
          <w:lang w:val="ru-RU"/>
        </w:rPr>
        <w:t xml:space="preserve"> до </w:t>
      </w:r>
      <w:r w:rsidR="00AC7E48" w:rsidRPr="00AC7E48">
        <w:rPr>
          <w:sz w:val="20"/>
          <w:szCs w:val="20"/>
          <w:lang w:val="ru-RU"/>
        </w:rPr>
        <w:t>начала периода</w:t>
      </w:r>
      <w:r w:rsidRPr="00AC7E48">
        <w:rPr>
          <w:sz w:val="20"/>
          <w:szCs w:val="20"/>
          <w:lang w:val="ru-RU"/>
        </w:rPr>
        <w:t>, в котором Исполнитель будет выполнять работу.</w:t>
      </w:r>
      <w:r w:rsidR="00AC7E48" w:rsidRPr="00AC7E48">
        <w:rPr>
          <w:sz w:val="20"/>
          <w:szCs w:val="20"/>
          <w:lang w:val="ru-RU"/>
        </w:rPr>
        <w:t xml:space="preserve"> Перечисленные средства заводятся на личный счет Абонента и списываются с него </w:t>
      </w:r>
      <w:r w:rsidR="00A1221C">
        <w:rPr>
          <w:sz w:val="20"/>
          <w:szCs w:val="20"/>
          <w:lang w:val="ru-RU"/>
        </w:rPr>
        <w:t>в момент</w:t>
      </w:r>
      <w:r w:rsidR="00AC7E48" w:rsidRPr="00AC7E48">
        <w:rPr>
          <w:sz w:val="20"/>
          <w:szCs w:val="20"/>
          <w:lang w:val="ru-RU"/>
        </w:rPr>
        <w:t xml:space="preserve"> наступлени</w:t>
      </w:r>
      <w:r w:rsidR="00A1221C">
        <w:rPr>
          <w:sz w:val="20"/>
          <w:szCs w:val="20"/>
          <w:lang w:val="ru-RU"/>
        </w:rPr>
        <w:t>я</w:t>
      </w:r>
      <w:r w:rsidR="00AC7E48" w:rsidRPr="00AC7E48">
        <w:rPr>
          <w:sz w:val="20"/>
          <w:szCs w:val="20"/>
          <w:lang w:val="ru-RU"/>
        </w:rPr>
        <w:t xml:space="preserve"> периода оказания услуг.</w:t>
      </w:r>
    </w:p>
    <w:p w:rsidR="00AC7E48" w:rsidRPr="00AC7E48" w:rsidRDefault="000A26E0" w:rsidP="00416BFB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AC7E48">
        <w:rPr>
          <w:sz w:val="20"/>
          <w:szCs w:val="20"/>
          <w:lang w:val="ru-RU"/>
        </w:rPr>
        <w:t>При изменении Исполнителем стоимости услуг</w:t>
      </w:r>
      <w:r w:rsidR="00AC7E48" w:rsidRPr="00AC7E48">
        <w:rPr>
          <w:sz w:val="20"/>
          <w:szCs w:val="20"/>
          <w:lang w:val="ru-RU"/>
        </w:rPr>
        <w:t xml:space="preserve"> или периодов </w:t>
      </w:r>
      <w:r w:rsidR="00A1221C">
        <w:rPr>
          <w:sz w:val="20"/>
          <w:szCs w:val="20"/>
          <w:lang w:val="ru-RU"/>
        </w:rPr>
        <w:t>списания средств</w:t>
      </w:r>
      <w:r w:rsidRPr="00AC7E48">
        <w:rPr>
          <w:sz w:val="20"/>
          <w:szCs w:val="20"/>
          <w:lang w:val="ru-RU"/>
        </w:rPr>
        <w:t xml:space="preserve">, Исполнитель указывает </w:t>
      </w:r>
      <w:r w:rsidR="00AC7E48" w:rsidRPr="00AC7E48">
        <w:rPr>
          <w:sz w:val="20"/>
          <w:szCs w:val="20"/>
          <w:lang w:val="ru-RU"/>
        </w:rPr>
        <w:t>новые</w:t>
      </w:r>
      <w:r w:rsidRPr="00AC7E48">
        <w:rPr>
          <w:sz w:val="20"/>
          <w:szCs w:val="20"/>
          <w:lang w:val="ru-RU"/>
        </w:rPr>
        <w:t xml:space="preserve"> </w:t>
      </w:r>
      <w:r w:rsidR="00AC7E48" w:rsidRPr="00AC7E48">
        <w:rPr>
          <w:sz w:val="20"/>
          <w:szCs w:val="20"/>
          <w:lang w:val="ru-RU"/>
        </w:rPr>
        <w:t>условия оказания услуг</w:t>
      </w:r>
      <w:r w:rsidR="00AC7E48">
        <w:rPr>
          <w:sz w:val="20"/>
          <w:szCs w:val="20"/>
          <w:lang w:val="ru-RU"/>
        </w:rPr>
        <w:t xml:space="preserve"> на странице в Интернете, указанной в пункте 2.1</w:t>
      </w:r>
      <w:r w:rsidR="00AC7E48" w:rsidRPr="00AC7E48">
        <w:rPr>
          <w:sz w:val="20"/>
          <w:szCs w:val="20"/>
          <w:lang w:val="ru-RU"/>
        </w:rPr>
        <w:t>.</w:t>
      </w:r>
      <w:r w:rsidR="00AC7E48">
        <w:rPr>
          <w:sz w:val="20"/>
          <w:szCs w:val="20"/>
          <w:lang w:val="ru-RU"/>
        </w:rPr>
        <w:t xml:space="preserve"> настоящего договора.</w:t>
      </w:r>
      <w:r w:rsidR="00AC7E48" w:rsidRPr="00AC7E48">
        <w:rPr>
          <w:sz w:val="20"/>
          <w:szCs w:val="20"/>
          <w:lang w:val="ru-RU"/>
        </w:rPr>
        <w:t xml:space="preserve"> Уведомление об изменении</w:t>
      </w:r>
      <w:r w:rsidR="00AC7E48">
        <w:rPr>
          <w:sz w:val="20"/>
          <w:szCs w:val="20"/>
          <w:lang w:val="ru-RU"/>
        </w:rPr>
        <w:t xml:space="preserve"> стоимости и</w:t>
      </w:r>
      <w:r w:rsidR="00AC7E48" w:rsidRPr="00AC7E48">
        <w:rPr>
          <w:sz w:val="20"/>
          <w:szCs w:val="20"/>
          <w:lang w:val="ru-RU"/>
        </w:rPr>
        <w:t xml:space="preserve"> </w:t>
      </w:r>
      <w:r w:rsidR="00AC7E48">
        <w:rPr>
          <w:sz w:val="20"/>
          <w:szCs w:val="20"/>
          <w:lang w:val="ru-RU"/>
        </w:rPr>
        <w:t>условий оказания услуг Исполнитель отправляет</w:t>
      </w:r>
      <w:r w:rsidR="00AC7E48" w:rsidRPr="00AC7E48">
        <w:rPr>
          <w:sz w:val="20"/>
          <w:szCs w:val="20"/>
          <w:lang w:val="ru-RU"/>
        </w:rPr>
        <w:t xml:space="preserve"> на эл</w:t>
      </w:r>
      <w:r w:rsidR="00AC7E48">
        <w:rPr>
          <w:sz w:val="20"/>
          <w:szCs w:val="20"/>
          <w:lang w:val="ru-RU"/>
        </w:rPr>
        <w:t>ектронную</w:t>
      </w:r>
      <w:r w:rsidR="00AC7E48" w:rsidRPr="00AC7E48">
        <w:rPr>
          <w:sz w:val="20"/>
          <w:szCs w:val="20"/>
          <w:lang w:val="ru-RU"/>
        </w:rPr>
        <w:t xml:space="preserve"> почту</w:t>
      </w:r>
      <w:r w:rsidR="00AC7E48">
        <w:rPr>
          <w:sz w:val="20"/>
          <w:szCs w:val="20"/>
          <w:lang w:val="ru-RU"/>
        </w:rPr>
        <w:t xml:space="preserve"> Абонента</w:t>
      </w:r>
      <w:r w:rsidR="00AC7E48" w:rsidRPr="00AC7E48">
        <w:rPr>
          <w:sz w:val="20"/>
          <w:szCs w:val="20"/>
          <w:lang w:val="ru-RU"/>
        </w:rPr>
        <w:t xml:space="preserve">, указанную в </w:t>
      </w:r>
      <w:r w:rsidR="00AC7E48">
        <w:rPr>
          <w:sz w:val="20"/>
          <w:szCs w:val="20"/>
          <w:lang w:val="ru-RU"/>
        </w:rPr>
        <w:t xml:space="preserve">настоящем </w:t>
      </w:r>
      <w:r w:rsidR="00AC7E48" w:rsidRPr="00AC7E48">
        <w:rPr>
          <w:sz w:val="20"/>
          <w:szCs w:val="20"/>
          <w:lang w:val="ru-RU"/>
        </w:rPr>
        <w:t>догов</w:t>
      </w:r>
      <w:r w:rsidR="00AC7E48">
        <w:rPr>
          <w:sz w:val="20"/>
          <w:szCs w:val="20"/>
          <w:lang w:val="ru-RU"/>
        </w:rPr>
        <w:t>о</w:t>
      </w:r>
      <w:r w:rsidR="00AC7E48" w:rsidRPr="00AC7E48">
        <w:rPr>
          <w:sz w:val="20"/>
          <w:szCs w:val="20"/>
          <w:lang w:val="ru-RU"/>
        </w:rPr>
        <w:t>ре</w:t>
      </w:r>
      <w:r w:rsidR="00AC7E48">
        <w:rPr>
          <w:sz w:val="20"/>
          <w:szCs w:val="20"/>
          <w:lang w:val="ru-RU"/>
        </w:rPr>
        <w:t>, не позднее, чем за 21 календарный день до вступления их в силу</w:t>
      </w:r>
      <w:r w:rsidR="00AC7E48" w:rsidRPr="00AC7E48">
        <w:rPr>
          <w:sz w:val="20"/>
          <w:szCs w:val="20"/>
          <w:lang w:val="ru-RU"/>
        </w:rPr>
        <w:t>.</w:t>
      </w:r>
    </w:p>
    <w:p w:rsidR="00B70041" w:rsidRDefault="00B70041" w:rsidP="00B70041">
      <w:pPr>
        <w:pStyle w:val="5"/>
        <w:numPr>
          <w:ilvl w:val="0"/>
          <w:numId w:val="1"/>
        </w:numPr>
        <w:spacing w:before="240" w:after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Срок действия договора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Срок действия Договора 12 месяцев с момента его подписания сторонами. В случае, если за 30 календарных дней до окончания срока Договора ни одна сторона не уведомит другую Сторону о своем намерении прекратить действие Договора, последний считается пролонгированным на тот же срок, на прежних условиях.</w:t>
      </w:r>
    </w:p>
    <w:p w:rsidR="00B70041" w:rsidRDefault="00B70041" w:rsidP="00B70041">
      <w:pPr>
        <w:numPr>
          <w:ilvl w:val="0"/>
          <w:numId w:val="1"/>
        </w:numPr>
        <w:spacing w:before="240" w:after="12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Ответственность сторон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Исполнитель в любом случае не может нести ответственность более денежной суммы, оплаченной Абонентом по настоящему договору.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Исполнитель гарантирует, что максимальное время простоя базы данных на сервере Исполнителя с момента начала действия настоящего договора - не более 3% времени</w:t>
      </w:r>
      <w:r w:rsidR="00D93DA5">
        <w:rPr>
          <w:sz w:val="20"/>
          <w:szCs w:val="20"/>
          <w:lang w:val="ru-RU"/>
        </w:rPr>
        <w:t xml:space="preserve"> работы сервера</w:t>
      </w:r>
      <w:r>
        <w:rPr>
          <w:sz w:val="20"/>
          <w:szCs w:val="20"/>
          <w:lang w:val="ru-RU"/>
        </w:rPr>
        <w:t xml:space="preserve"> в месяц. Исполнитель не несет ответственность за какой-либо ущерб или упущенную прибыль, которые Абонент или кто-либо еще может иметь вследствие неработоспособности или простоя </w:t>
      </w:r>
      <w:r>
        <w:rPr>
          <w:sz w:val="20"/>
          <w:szCs w:val="20"/>
        </w:rPr>
        <w:t>Web</w:t>
      </w:r>
      <w:r>
        <w:rPr>
          <w:sz w:val="20"/>
          <w:szCs w:val="20"/>
          <w:lang w:val="ru-RU"/>
        </w:rPr>
        <w:t xml:space="preserve">-представительства и/или телекоммуникационной инфраструктуры менее чем 3% от общего времени работы </w:t>
      </w:r>
      <w:r>
        <w:rPr>
          <w:sz w:val="20"/>
          <w:szCs w:val="20"/>
        </w:rPr>
        <w:t>Web</w:t>
      </w:r>
      <w:r>
        <w:rPr>
          <w:sz w:val="20"/>
          <w:szCs w:val="20"/>
          <w:lang w:val="ru-RU"/>
        </w:rPr>
        <w:t>-системы.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Зона ответственности Исполнителя ограничивается программным обеспечением Исполнителя и точкой сопряжения сети передачи данных Исполнителя с оператором сети </w:t>
      </w:r>
      <w:r>
        <w:rPr>
          <w:sz w:val="20"/>
          <w:szCs w:val="20"/>
        </w:rPr>
        <w:t>Internet</w:t>
      </w:r>
      <w:r>
        <w:rPr>
          <w:sz w:val="20"/>
          <w:szCs w:val="20"/>
          <w:lang w:val="ru-RU"/>
        </w:rPr>
        <w:t xml:space="preserve">, предоставляющим Исполнителю транспортные услуги по передаче данных и доступу к </w:t>
      </w:r>
      <w:proofErr w:type="spellStart"/>
      <w:r>
        <w:rPr>
          <w:sz w:val="20"/>
          <w:szCs w:val="20"/>
          <w:lang w:val="ru-RU"/>
        </w:rPr>
        <w:t>телематическим</w:t>
      </w:r>
      <w:proofErr w:type="spellEnd"/>
      <w:r>
        <w:rPr>
          <w:sz w:val="20"/>
          <w:szCs w:val="20"/>
          <w:lang w:val="ru-RU"/>
        </w:rPr>
        <w:t xml:space="preserve"> службам. Исполнитель не несет ответственность за простои или отсутствие доступа к серверу Исполнителя по вине третьих сторон, а также неконтролируемых Исполнителем обстоятельств, например, неустойчивости работы Российской телекоммуникационной инфраструктуры </w:t>
      </w:r>
      <w:r>
        <w:rPr>
          <w:sz w:val="20"/>
          <w:szCs w:val="20"/>
        </w:rPr>
        <w:t>Internet</w:t>
      </w:r>
      <w:r>
        <w:rPr>
          <w:sz w:val="20"/>
          <w:szCs w:val="20"/>
          <w:lang w:val="ru-RU"/>
        </w:rPr>
        <w:t>.</w:t>
      </w:r>
    </w:p>
    <w:p w:rsidR="005E4E74" w:rsidRDefault="000A26E0" w:rsidP="00536D0F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Абонент обязуется не размещать</w:t>
      </w:r>
      <w:r w:rsidR="005E4E74">
        <w:rPr>
          <w:sz w:val="20"/>
          <w:szCs w:val="20"/>
          <w:lang w:val="ru-RU"/>
        </w:rPr>
        <w:t xml:space="preserve"> информацию</w:t>
      </w:r>
      <w:r>
        <w:rPr>
          <w:sz w:val="20"/>
          <w:szCs w:val="20"/>
          <w:lang w:val="ru-RU"/>
        </w:rPr>
        <w:t xml:space="preserve">, посредством сервисов и программного обеспечения, предоставленного Исполнителем, </w:t>
      </w:r>
      <w:r w:rsidR="005E4E74">
        <w:rPr>
          <w:sz w:val="20"/>
          <w:szCs w:val="20"/>
          <w:lang w:val="ru-RU"/>
        </w:rPr>
        <w:t>размещение которой нарушает законодательства Российской Федерации. За размещение информации, запрещенной к публикации законодательством Российской Федерации, Исполнитель имеет право в одностороннем порядке расторгнуть договор и прекратить предоставление услуг без возмещения Абоненту, ранее произведенной оплаты.</w:t>
      </w:r>
    </w:p>
    <w:p w:rsidR="00536D0F" w:rsidRPr="003D7123" w:rsidRDefault="003D7123" w:rsidP="00206119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3D7123">
        <w:rPr>
          <w:sz w:val="20"/>
          <w:szCs w:val="20"/>
          <w:lang w:val="ru-RU"/>
        </w:rPr>
        <w:t>Исполнитель обязуется принять надлежащие меры по защите информации, размещенной Абонентом на своих серверах в Интернете.</w:t>
      </w:r>
      <w:r>
        <w:rPr>
          <w:sz w:val="20"/>
          <w:szCs w:val="20"/>
          <w:lang w:val="ru-RU"/>
        </w:rPr>
        <w:t xml:space="preserve"> </w:t>
      </w:r>
      <w:r w:rsidR="00536D0F" w:rsidRPr="003D7123">
        <w:rPr>
          <w:sz w:val="20"/>
          <w:szCs w:val="20"/>
          <w:lang w:val="ru-RU"/>
        </w:rPr>
        <w:t xml:space="preserve">Исполнитель не несет ответственность за потерю данных Абонента, если она </w:t>
      </w:r>
      <w:r w:rsidRPr="003D7123">
        <w:rPr>
          <w:sz w:val="20"/>
          <w:szCs w:val="20"/>
          <w:lang w:val="ru-RU"/>
        </w:rPr>
        <w:t xml:space="preserve">произошла на электронных устройствах, используемых Абонентом. </w:t>
      </w:r>
    </w:p>
    <w:p w:rsidR="00B70041" w:rsidRDefault="00B70041" w:rsidP="00B70041">
      <w:pPr>
        <w:pStyle w:val="4"/>
        <w:numPr>
          <w:ilvl w:val="0"/>
          <w:numId w:val="1"/>
        </w:numPr>
        <w:spacing w:before="240" w:after="120"/>
        <w:rPr>
          <w:sz w:val="20"/>
          <w:szCs w:val="20"/>
        </w:rPr>
      </w:pPr>
      <w:r>
        <w:rPr>
          <w:sz w:val="20"/>
          <w:szCs w:val="20"/>
        </w:rPr>
        <w:lastRenderedPageBreak/>
        <w:t>Порядок разрешения споров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Споры и разногласия по настоящему договору решаются сторонами путем переговоров, а в случае не достижения согласия, в соответствии с действующим законодательством Российской Федерации.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Все претензии сторон должны быть оформлены в письменном виде и подписаны уполномоченными лицами.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Сторона, получившая претензию, обязана предоставить другой стороне мотивированный ответ в течение 10 дней со дня получения претензии.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сторонам не удается найти взаимоприемлемого решения, то для разрешения спора они должны обратиться в Арбитражный суд</w:t>
      </w:r>
      <w:r w:rsidRPr="00B0660E">
        <w:rPr>
          <w:sz w:val="20"/>
          <w:szCs w:val="20"/>
          <w:lang w:val="ru-RU"/>
        </w:rPr>
        <w:t>.</w:t>
      </w:r>
    </w:p>
    <w:p w:rsidR="00B70041" w:rsidRDefault="00B70041" w:rsidP="00B70041">
      <w:pPr>
        <w:pStyle w:val="4"/>
        <w:numPr>
          <w:ilvl w:val="0"/>
          <w:numId w:val="1"/>
        </w:num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Форс-мажор</w:t>
      </w:r>
    </w:p>
    <w:p w:rsidR="00B70041" w:rsidRDefault="00B70041" w:rsidP="00B70041">
      <w:pPr>
        <w:pStyle w:val="2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контролю.</w:t>
      </w:r>
    </w:p>
    <w:p w:rsidR="00B70041" w:rsidRDefault="00B70041" w:rsidP="00B70041">
      <w:pPr>
        <w:pStyle w:val="2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14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 </w:t>
      </w:r>
    </w:p>
    <w:p w:rsidR="00B70041" w:rsidRDefault="00B70041" w:rsidP="00B70041">
      <w:pPr>
        <w:pStyle w:val="2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Если указанные обстоятельства продолжаются более 2 месяцев, каждая сторона имеет право на досрочное расторжение Договора. В этом случае стороны производят взаиморасчеты.</w:t>
      </w:r>
    </w:p>
    <w:p w:rsidR="00B70041" w:rsidRDefault="00B70041" w:rsidP="00B70041">
      <w:pPr>
        <w:pStyle w:val="4"/>
        <w:numPr>
          <w:ilvl w:val="0"/>
          <w:numId w:val="1"/>
        </w:num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Конфиденциальная информация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Стороны обязуются без обоюдного согласия не передавать третьим лицам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секрет для любой из сторон (далее – “конфиденциальная информация”) при условии, что:</w:t>
      </w:r>
    </w:p>
    <w:p w:rsidR="00B70041" w:rsidRDefault="00B70041" w:rsidP="00B70041">
      <w:pPr>
        <w:pStyle w:val="2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такая информация имеет действительную или потенциальную коммерческую ценность в силу ее неизвестности третьим лицам;</w:t>
      </w:r>
    </w:p>
    <w:p w:rsidR="00B70041" w:rsidRDefault="00B70041" w:rsidP="00B70041">
      <w:pPr>
        <w:pStyle w:val="2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 такой информации нет свободного доступа на законном основании;</w:t>
      </w:r>
    </w:p>
    <w:p w:rsidR="00B70041" w:rsidRDefault="00B70041" w:rsidP="00B70041">
      <w:pPr>
        <w:pStyle w:val="2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обладатель такой информации принимает надлежащие меры к обеспечению ее конфиденциальности.</w:t>
      </w:r>
    </w:p>
    <w:p w:rsidR="00B70041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Стороны обязуются, без обоюдного согласия, не передавать третьим лицам сведения о содержании и условиях настоящего Договора.</w:t>
      </w:r>
    </w:p>
    <w:p w:rsidR="00B70041" w:rsidRPr="008E568C" w:rsidRDefault="00B70041" w:rsidP="00B70041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Абонент обязуется использовать услуги и информацию, предоставляемую по настоящему договору и дополнительным соглашениям к нему</w:t>
      </w:r>
      <w:r w:rsidRPr="008E568C">
        <w:rPr>
          <w:sz w:val="20"/>
          <w:szCs w:val="20"/>
          <w:lang w:val="ru-RU"/>
        </w:rPr>
        <w:t xml:space="preserve"> только </w:t>
      </w:r>
      <w:r>
        <w:rPr>
          <w:sz w:val="20"/>
          <w:szCs w:val="20"/>
          <w:lang w:val="ru-RU"/>
        </w:rPr>
        <w:t>в пределах своей организации и только для своих сотрудников и</w:t>
      </w:r>
      <w:r w:rsidRPr="008E568C">
        <w:rPr>
          <w:sz w:val="20"/>
          <w:szCs w:val="20"/>
          <w:lang w:val="ru-RU"/>
        </w:rPr>
        <w:t xml:space="preserve"> не предоставлять доступ к информации и услугам третьим лицам</w:t>
      </w:r>
      <w:r>
        <w:rPr>
          <w:sz w:val="20"/>
          <w:szCs w:val="20"/>
          <w:lang w:val="ru-RU"/>
        </w:rPr>
        <w:t xml:space="preserve"> и другим организациям.</w:t>
      </w:r>
    </w:p>
    <w:p w:rsidR="00B70041" w:rsidRDefault="00B70041" w:rsidP="00B70041">
      <w:pPr>
        <w:pStyle w:val="4"/>
        <w:numPr>
          <w:ilvl w:val="0"/>
          <w:numId w:val="1"/>
        </w:numPr>
        <w:spacing w:before="240" w:after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:rsidR="00B70041" w:rsidRDefault="00B70041" w:rsidP="00B70041">
      <w:pPr>
        <w:pStyle w:val="a3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каждый из которых обладает одинаковой юридической силой</w:t>
      </w:r>
    </w:p>
    <w:p w:rsidR="00B70041" w:rsidRDefault="00B70041" w:rsidP="00B70041">
      <w:pPr>
        <w:pStyle w:val="a3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Все изменения и дополнения к настоящему Договору оформляются отдельными Приложениями, являющимися неотъемлемыми частями настоящего Договора, в письменном виде с согласия обеих сторон и действительны только при наличии подписи юридического или исполнительного руководства уполномоченных представителей.</w:t>
      </w:r>
    </w:p>
    <w:p w:rsidR="00B70041" w:rsidRDefault="00B70041" w:rsidP="00B70041">
      <w:pPr>
        <w:pStyle w:val="a3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Стороны не могут передать или поручить выполнение своих прав и обязанностей по Договору третьей стороне без письменного согласия другой стороны.</w:t>
      </w:r>
    </w:p>
    <w:p w:rsidR="00B70041" w:rsidRDefault="00B70041" w:rsidP="00B70041">
      <w:pPr>
        <w:pStyle w:val="a3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Во всех случаях, не оговоренных и не предусмотренных в настоящем Договоре, стороны должны руководствоваться действующим законодательством Российской Федерации.</w:t>
      </w:r>
    </w:p>
    <w:p w:rsidR="00B70041" w:rsidRDefault="00B70041" w:rsidP="00B70041">
      <w:pPr>
        <w:pStyle w:val="4"/>
        <w:numPr>
          <w:ilvl w:val="0"/>
          <w:numId w:val="1"/>
        </w:numPr>
        <w:spacing w:before="240" w:after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ab/>
        <w:t>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41"/>
        <w:gridCol w:w="4842"/>
      </w:tblGrid>
      <w:tr w:rsidR="00B70041" w:rsidTr="009A094E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B70041" w:rsidRDefault="00B70041" w:rsidP="009A094E">
            <w:pPr>
              <w:spacing w:after="1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Исполнитель: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B70041" w:rsidRDefault="00B70041" w:rsidP="009A094E">
            <w:pPr>
              <w:spacing w:after="1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Абонент:</w:t>
            </w:r>
          </w:p>
        </w:tc>
      </w:tr>
      <w:tr w:rsidR="00B70041" w:rsidTr="009A094E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7F204D" w:rsidRDefault="007F204D" w:rsidP="009A094E">
            <w:pPr>
              <w:spacing w:before="20"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F204D">
              <w:rPr>
                <w:color w:val="000000"/>
                <w:sz w:val="20"/>
                <w:szCs w:val="20"/>
                <w:lang w:val="ru-RU"/>
              </w:rPr>
              <w:t>ИП Гуляев Виталий Геннадьевич</w:t>
            </w:r>
          </w:p>
          <w:p w:rsidR="00375FAC" w:rsidRDefault="007F204D" w:rsidP="007F204D">
            <w:pPr>
              <w:spacing w:before="20"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Юр. а</w:t>
            </w:r>
            <w:r w:rsidR="00375FAC">
              <w:rPr>
                <w:color w:val="000000"/>
                <w:sz w:val="20"/>
                <w:szCs w:val="20"/>
                <w:lang w:val="ru-RU"/>
              </w:rPr>
              <w:t xml:space="preserve">дрес: 650024, </w:t>
            </w:r>
            <w:r w:rsidR="001F35F4">
              <w:rPr>
                <w:color w:val="000000"/>
                <w:sz w:val="20"/>
                <w:szCs w:val="20"/>
                <w:lang w:val="ru-RU"/>
              </w:rPr>
              <w:t xml:space="preserve">Кемерово, ул. </w:t>
            </w:r>
            <w:r w:rsidR="00375FAC">
              <w:rPr>
                <w:color w:val="000000"/>
                <w:sz w:val="20"/>
                <w:szCs w:val="20"/>
                <w:lang w:val="ru-RU"/>
              </w:rPr>
              <w:t>Патриотов 35-26</w:t>
            </w:r>
          </w:p>
          <w:p w:rsidR="00987B15" w:rsidRPr="00B53517" w:rsidRDefault="00987B15" w:rsidP="009A094E">
            <w:pPr>
              <w:spacing w:before="20"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Почтовый адрес: 650000, Кемерово, пр. Советский 61, а/я 8</w:t>
            </w:r>
            <w:r w:rsidR="00CF7F6C">
              <w:rPr>
                <w:color w:val="000000"/>
                <w:sz w:val="20"/>
                <w:szCs w:val="20"/>
                <w:lang w:val="ru-RU"/>
              </w:rPr>
              <w:t>85</w:t>
            </w:r>
          </w:p>
          <w:p w:rsidR="00B70041" w:rsidRDefault="00134234" w:rsidP="009A094E">
            <w:pPr>
              <w:spacing w:before="20"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71380">
              <w:rPr>
                <w:color w:val="000000"/>
                <w:sz w:val="20"/>
                <w:szCs w:val="20"/>
                <w:lang w:val="ru-RU"/>
              </w:rPr>
              <w:t>admin@domstor.ru</w:t>
            </w:r>
          </w:p>
          <w:p w:rsidR="00B70041" w:rsidRPr="00CF7F6C" w:rsidRDefault="00B70041" w:rsidP="007F204D">
            <w:pPr>
              <w:spacing w:before="20"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+7 902 </w:t>
            </w:r>
            <w:r w:rsidR="00A83690">
              <w:rPr>
                <w:color w:val="000000"/>
                <w:sz w:val="20"/>
                <w:szCs w:val="20"/>
                <w:lang w:val="ru-RU"/>
              </w:rPr>
              <w:t>984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83690">
              <w:rPr>
                <w:color w:val="000000"/>
                <w:sz w:val="20"/>
                <w:szCs w:val="20"/>
                <w:lang w:val="ru-RU"/>
              </w:rPr>
              <w:t>54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83690">
              <w:rPr>
                <w:color w:val="000000"/>
                <w:sz w:val="20"/>
                <w:szCs w:val="20"/>
                <w:lang w:val="ru-RU"/>
              </w:rPr>
              <w:t>70</w:t>
            </w:r>
          </w:p>
          <w:p w:rsidR="00B70041" w:rsidRDefault="00B70041" w:rsidP="009A094E">
            <w:pPr>
              <w:spacing w:before="20"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53517">
              <w:rPr>
                <w:color w:val="000000"/>
                <w:sz w:val="20"/>
                <w:szCs w:val="20"/>
                <w:lang w:val="ru-RU"/>
              </w:rPr>
              <w:t xml:space="preserve">ОГРН </w:t>
            </w:r>
            <w:r w:rsidR="007F204D" w:rsidRPr="007F204D">
              <w:rPr>
                <w:color w:val="000000"/>
                <w:sz w:val="20"/>
                <w:szCs w:val="20"/>
                <w:lang w:val="ru-RU"/>
              </w:rPr>
              <w:t>322420500004266</w:t>
            </w:r>
          </w:p>
          <w:p w:rsidR="00B70041" w:rsidRDefault="00B70041" w:rsidP="009A094E">
            <w:pPr>
              <w:spacing w:before="20"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ИНН</w:t>
            </w:r>
            <w:r w:rsidR="007F204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F204D" w:rsidRPr="007F204D">
              <w:rPr>
                <w:color w:val="000000"/>
                <w:sz w:val="20"/>
                <w:szCs w:val="20"/>
                <w:lang w:val="ru-RU"/>
              </w:rPr>
              <w:t>420514288694</w:t>
            </w:r>
          </w:p>
          <w:p w:rsidR="00B70041" w:rsidRPr="00B53517" w:rsidRDefault="00B70041" w:rsidP="003A596A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 w:rsidRPr="00B53517">
              <w:rPr>
                <w:color w:val="000000"/>
                <w:sz w:val="20"/>
                <w:szCs w:val="20"/>
                <w:lang w:val="ru-RU"/>
              </w:rPr>
              <w:t xml:space="preserve">р/с </w:t>
            </w:r>
            <w:r w:rsidR="007F204D" w:rsidRPr="007F204D">
              <w:rPr>
                <w:color w:val="000000"/>
                <w:sz w:val="20"/>
                <w:szCs w:val="20"/>
                <w:lang w:val="ru-RU"/>
              </w:rPr>
              <w:t>40802810823170002442</w:t>
            </w:r>
          </w:p>
          <w:p w:rsidR="00306A1A" w:rsidRDefault="00A01E43" w:rsidP="00306A1A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 w:rsidRPr="00A01E43">
              <w:rPr>
                <w:color w:val="000000"/>
                <w:sz w:val="20"/>
                <w:szCs w:val="20"/>
                <w:lang w:val="ru-RU"/>
              </w:rPr>
              <w:t xml:space="preserve">Банк: </w:t>
            </w:r>
            <w:r w:rsidR="00306A1A" w:rsidRPr="00306A1A">
              <w:rPr>
                <w:color w:val="000000"/>
                <w:sz w:val="20"/>
                <w:szCs w:val="20"/>
                <w:lang w:val="ru-RU"/>
              </w:rPr>
              <w:t xml:space="preserve">филиал «Новосибирский» </w:t>
            </w:r>
          </w:p>
          <w:p w:rsidR="00306A1A" w:rsidRPr="00A01E43" w:rsidRDefault="00306A1A" w:rsidP="00306A1A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 w:rsidRPr="00306A1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АО «АЛЬФА-БАНК», </w:t>
            </w:r>
            <w:proofErr w:type="spellStart"/>
            <w:r w:rsidRPr="00306A1A">
              <w:rPr>
                <w:color w:val="000000"/>
                <w:sz w:val="20"/>
                <w:szCs w:val="20"/>
                <w:lang w:val="ru-RU"/>
              </w:rPr>
              <w:t>г.Новосибирск</w:t>
            </w:r>
            <w:proofErr w:type="spellEnd"/>
          </w:p>
          <w:p w:rsidR="00A01E43" w:rsidRDefault="00A01E43" w:rsidP="00A01E43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 w:rsidRPr="00A01E43">
              <w:rPr>
                <w:color w:val="000000"/>
                <w:sz w:val="20"/>
                <w:szCs w:val="20"/>
                <w:lang w:val="ru-RU"/>
              </w:rPr>
              <w:t>БИК: 045004774</w:t>
            </w:r>
          </w:p>
          <w:p w:rsidR="00A01E43" w:rsidRPr="00A01E43" w:rsidRDefault="00A01E43" w:rsidP="00A01E43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к/с</w:t>
            </w:r>
            <w:r w:rsidRPr="00A01E43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 w:rsidR="007F204D" w:rsidRPr="007F204D">
              <w:rPr>
                <w:color w:val="000000"/>
                <w:sz w:val="20"/>
                <w:szCs w:val="20"/>
                <w:lang w:val="ru-RU"/>
              </w:rPr>
              <w:t>30101810600000000774</w:t>
            </w:r>
          </w:p>
          <w:p w:rsidR="00B70041" w:rsidRDefault="00B70041" w:rsidP="00A01E43">
            <w:pPr>
              <w:spacing w:before="20" w:after="20"/>
              <w:rPr>
                <w:sz w:val="20"/>
                <w:szCs w:val="20"/>
                <w:lang w:val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B70041" w:rsidRPr="00171338" w:rsidRDefault="00B70041" w:rsidP="009A094E">
            <w:pPr>
              <w:pStyle w:val="2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______________________________________________</w:t>
            </w:r>
          </w:p>
        </w:tc>
        <w:bookmarkStart w:id="0" w:name="_GoBack"/>
        <w:bookmarkEnd w:id="0"/>
      </w:tr>
      <w:tr w:rsidR="00B70041" w:rsidTr="009A094E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</w:p>
          <w:p w:rsidR="00B70041" w:rsidRDefault="007F204D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 w:rsidRPr="007F204D">
              <w:rPr>
                <w:color w:val="000000"/>
                <w:sz w:val="20"/>
                <w:szCs w:val="20"/>
                <w:lang w:val="ru-RU"/>
              </w:rPr>
              <w:t>ИП Гуляев Виталий Геннадьевич</w:t>
            </w:r>
          </w:p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</w:p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_______________________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_  </w:t>
            </w:r>
            <w:r w:rsidR="007F204D">
              <w:rPr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color w:val="000000"/>
                <w:sz w:val="20"/>
                <w:szCs w:val="20"/>
                <w:lang w:val="ru-RU"/>
              </w:rPr>
              <w:t>.Г.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Гуляев</w:t>
            </w:r>
          </w:p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(подпись)</w:t>
            </w:r>
          </w:p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М.П.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______________________________________________</w:t>
            </w:r>
          </w:p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</w:p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________________________  </w:t>
            </w:r>
          </w:p>
          <w:p w:rsidR="00B70041" w:rsidRDefault="00B70041" w:rsidP="009A094E">
            <w:pPr>
              <w:spacing w:before="20" w:after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(подпись)</w:t>
            </w:r>
          </w:p>
          <w:p w:rsidR="00B70041" w:rsidRDefault="00B70041" w:rsidP="009A094E">
            <w:pPr>
              <w:spacing w:after="1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М.П.</w:t>
            </w:r>
          </w:p>
        </w:tc>
      </w:tr>
    </w:tbl>
    <w:p w:rsidR="00B70041" w:rsidRDefault="00B70041" w:rsidP="00B70041">
      <w:pPr>
        <w:spacing w:after="120"/>
        <w:jc w:val="both"/>
        <w:rPr>
          <w:lang w:val="ru-RU"/>
        </w:rPr>
      </w:pPr>
    </w:p>
    <w:p w:rsidR="00294CEF" w:rsidRDefault="00294CEF"/>
    <w:sectPr w:rsidR="00294CEF">
      <w:footerReference w:type="default" r:id="rId8"/>
      <w:pgSz w:w="11906" w:h="16838" w:code="9"/>
      <w:pgMar w:top="568" w:right="851" w:bottom="426" w:left="1134" w:header="709" w:footer="68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04" w:rsidRDefault="00703A04">
      <w:r>
        <w:separator/>
      </w:r>
    </w:p>
  </w:endnote>
  <w:endnote w:type="continuationSeparator" w:id="0">
    <w:p w:rsidR="00703A04" w:rsidRDefault="0070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D5" w:rsidRDefault="00FC3F2E">
    <w:pPr>
      <w:pStyle w:val="a5"/>
      <w:framePr w:wrap="auto" w:vAnchor="text" w:hAnchor="margin" w:xAlign="right" w:y="1"/>
      <w:rPr>
        <w:rStyle w:val="a7"/>
        <w:rFonts w:ascii="Arial" w:hAnsi="Arial" w:cs="Arial"/>
      </w:rPr>
    </w:pPr>
    <w:r>
      <w:rPr>
        <w:rStyle w:val="a7"/>
        <w:rFonts w:ascii="Arial" w:hAnsi="Arial" w:cs="Arial"/>
      </w:rPr>
      <w:fldChar w:fldCharType="begin"/>
    </w:r>
    <w:r>
      <w:rPr>
        <w:rStyle w:val="a7"/>
        <w:rFonts w:ascii="Arial" w:hAnsi="Arial" w:cs="Arial"/>
      </w:rPr>
      <w:instrText xml:space="preserve">PAGE  </w:instrText>
    </w:r>
    <w:r>
      <w:rPr>
        <w:rStyle w:val="a7"/>
        <w:rFonts w:ascii="Arial" w:hAnsi="Arial" w:cs="Arial"/>
      </w:rPr>
      <w:fldChar w:fldCharType="separate"/>
    </w:r>
    <w:r w:rsidR="00CF7F6C">
      <w:rPr>
        <w:rStyle w:val="a7"/>
        <w:rFonts w:ascii="Arial" w:hAnsi="Arial" w:cs="Arial"/>
        <w:noProof/>
      </w:rPr>
      <w:t>3</w:t>
    </w:r>
    <w:r>
      <w:rPr>
        <w:rStyle w:val="a7"/>
        <w:rFonts w:ascii="Arial" w:hAnsi="Arial" w:cs="Arial"/>
      </w:rPr>
      <w:fldChar w:fldCharType="end"/>
    </w:r>
  </w:p>
  <w:p w:rsidR="00E23FD5" w:rsidRDefault="00703A04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04" w:rsidRDefault="00703A04">
      <w:r>
        <w:separator/>
      </w:r>
    </w:p>
  </w:footnote>
  <w:footnote w:type="continuationSeparator" w:id="0">
    <w:p w:rsidR="00703A04" w:rsidRDefault="0070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4B06"/>
    <w:multiLevelType w:val="multilevel"/>
    <w:tmpl w:val="7200E466"/>
    <w:lvl w:ilvl="0">
      <w:start w:val="8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6F6189B"/>
    <w:multiLevelType w:val="multilevel"/>
    <w:tmpl w:val="02861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DE"/>
    <w:rsid w:val="00001706"/>
    <w:rsid w:val="00007B64"/>
    <w:rsid w:val="00011D0F"/>
    <w:rsid w:val="00013B3A"/>
    <w:rsid w:val="000160AB"/>
    <w:rsid w:val="000175D3"/>
    <w:rsid w:val="00033997"/>
    <w:rsid w:val="000431B7"/>
    <w:rsid w:val="0004592C"/>
    <w:rsid w:val="00051354"/>
    <w:rsid w:val="0006521F"/>
    <w:rsid w:val="00066DF5"/>
    <w:rsid w:val="000713B4"/>
    <w:rsid w:val="00074216"/>
    <w:rsid w:val="00096958"/>
    <w:rsid w:val="000A0FC5"/>
    <w:rsid w:val="000A23F3"/>
    <w:rsid w:val="000A26E0"/>
    <w:rsid w:val="000A5F49"/>
    <w:rsid w:val="000B422C"/>
    <w:rsid w:val="000C2E35"/>
    <w:rsid w:val="000C7EAA"/>
    <w:rsid w:val="000D0F8A"/>
    <w:rsid w:val="000D1957"/>
    <w:rsid w:val="000D5816"/>
    <w:rsid w:val="000E7939"/>
    <w:rsid w:val="000E79B5"/>
    <w:rsid w:val="001250A8"/>
    <w:rsid w:val="00134234"/>
    <w:rsid w:val="00134CFB"/>
    <w:rsid w:val="00140A69"/>
    <w:rsid w:val="001517BA"/>
    <w:rsid w:val="00157ED9"/>
    <w:rsid w:val="00163F39"/>
    <w:rsid w:val="00165AF6"/>
    <w:rsid w:val="001705B3"/>
    <w:rsid w:val="001802E7"/>
    <w:rsid w:val="001838D1"/>
    <w:rsid w:val="00192C1C"/>
    <w:rsid w:val="001A33AB"/>
    <w:rsid w:val="001A48F3"/>
    <w:rsid w:val="001B0BA1"/>
    <w:rsid w:val="001C4F05"/>
    <w:rsid w:val="001C5E9E"/>
    <w:rsid w:val="001E718E"/>
    <w:rsid w:val="001F1E44"/>
    <w:rsid w:val="001F35F4"/>
    <w:rsid w:val="002065A6"/>
    <w:rsid w:val="00230DBD"/>
    <w:rsid w:val="0023490C"/>
    <w:rsid w:val="00242A18"/>
    <w:rsid w:val="00252CCD"/>
    <w:rsid w:val="0025356B"/>
    <w:rsid w:val="00284EC3"/>
    <w:rsid w:val="00294CEF"/>
    <w:rsid w:val="002A668C"/>
    <w:rsid w:val="002B051F"/>
    <w:rsid w:val="002C31CF"/>
    <w:rsid w:val="002F0F88"/>
    <w:rsid w:val="002F5AD4"/>
    <w:rsid w:val="00300BA7"/>
    <w:rsid w:val="00306A1A"/>
    <w:rsid w:val="00311449"/>
    <w:rsid w:val="00314F2F"/>
    <w:rsid w:val="00320F8B"/>
    <w:rsid w:val="00351A67"/>
    <w:rsid w:val="00351E51"/>
    <w:rsid w:val="003527F1"/>
    <w:rsid w:val="00371425"/>
    <w:rsid w:val="00375FAC"/>
    <w:rsid w:val="00376502"/>
    <w:rsid w:val="00383D0C"/>
    <w:rsid w:val="0039243A"/>
    <w:rsid w:val="003958E2"/>
    <w:rsid w:val="00395DB1"/>
    <w:rsid w:val="003A0E20"/>
    <w:rsid w:val="003A596A"/>
    <w:rsid w:val="003A7E87"/>
    <w:rsid w:val="003B0033"/>
    <w:rsid w:val="003C2F9C"/>
    <w:rsid w:val="003D04BC"/>
    <w:rsid w:val="003D7123"/>
    <w:rsid w:val="003D7AE4"/>
    <w:rsid w:val="003F4EF0"/>
    <w:rsid w:val="0042459E"/>
    <w:rsid w:val="004257F0"/>
    <w:rsid w:val="004278D2"/>
    <w:rsid w:val="004355CC"/>
    <w:rsid w:val="0043705C"/>
    <w:rsid w:val="00445940"/>
    <w:rsid w:val="00452027"/>
    <w:rsid w:val="00453145"/>
    <w:rsid w:val="004655CA"/>
    <w:rsid w:val="00465E7E"/>
    <w:rsid w:val="004669AB"/>
    <w:rsid w:val="00470F5F"/>
    <w:rsid w:val="004859DF"/>
    <w:rsid w:val="004865FA"/>
    <w:rsid w:val="0048706D"/>
    <w:rsid w:val="0049463A"/>
    <w:rsid w:val="004975CA"/>
    <w:rsid w:val="004A3A62"/>
    <w:rsid w:val="004A4B0A"/>
    <w:rsid w:val="004A6139"/>
    <w:rsid w:val="004A7D42"/>
    <w:rsid w:val="004D01B8"/>
    <w:rsid w:val="004E2515"/>
    <w:rsid w:val="004F39B8"/>
    <w:rsid w:val="004F5808"/>
    <w:rsid w:val="0051075A"/>
    <w:rsid w:val="00512CBA"/>
    <w:rsid w:val="00514D38"/>
    <w:rsid w:val="00523F96"/>
    <w:rsid w:val="005254FE"/>
    <w:rsid w:val="00535A84"/>
    <w:rsid w:val="00536D0F"/>
    <w:rsid w:val="00554895"/>
    <w:rsid w:val="00566F83"/>
    <w:rsid w:val="00573BB4"/>
    <w:rsid w:val="0058448C"/>
    <w:rsid w:val="00587DE3"/>
    <w:rsid w:val="00597256"/>
    <w:rsid w:val="005A0952"/>
    <w:rsid w:val="005A5DD3"/>
    <w:rsid w:val="005B7AF4"/>
    <w:rsid w:val="005C2103"/>
    <w:rsid w:val="005C30C9"/>
    <w:rsid w:val="005C43B9"/>
    <w:rsid w:val="005D2E32"/>
    <w:rsid w:val="005D683C"/>
    <w:rsid w:val="005E2632"/>
    <w:rsid w:val="005E3BFC"/>
    <w:rsid w:val="005E4B4B"/>
    <w:rsid w:val="005E4E74"/>
    <w:rsid w:val="005E68BB"/>
    <w:rsid w:val="00601FF2"/>
    <w:rsid w:val="00616966"/>
    <w:rsid w:val="0063405F"/>
    <w:rsid w:val="00635614"/>
    <w:rsid w:val="00645A25"/>
    <w:rsid w:val="00653DA5"/>
    <w:rsid w:val="0065495D"/>
    <w:rsid w:val="0065679E"/>
    <w:rsid w:val="00671963"/>
    <w:rsid w:val="006721A9"/>
    <w:rsid w:val="0068043C"/>
    <w:rsid w:val="00682290"/>
    <w:rsid w:val="006824CC"/>
    <w:rsid w:val="00691345"/>
    <w:rsid w:val="006A02E9"/>
    <w:rsid w:val="006A6605"/>
    <w:rsid w:val="006B2C10"/>
    <w:rsid w:val="006C5C20"/>
    <w:rsid w:val="006D0039"/>
    <w:rsid w:val="006D6892"/>
    <w:rsid w:val="006E2D8C"/>
    <w:rsid w:val="006F0166"/>
    <w:rsid w:val="007021ED"/>
    <w:rsid w:val="00703A04"/>
    <w:rsid w:val="0071621F"/>
    <w:rsid w:val="00726CCD"/>
    <w:rsid w:val="00732160"/>
    <w:rsid w:val="00733596"/>
    <w:rsid w:val="00753A04"/>
    <w:rsid w:val="00754FE0"/>
    <w:rsid w:val="0076482F"/>
    <w:rsid w:val="00774340"/>
    <w:rsid w:val="0077677C"/>
    <w:rsid w:val="00783C9D"/>
    <w:rsid w:val="00796E06"/>
    <w:rsid w:val="00796F28"/>
    <w:rsid w:val="00797B66"/>
    <w:rsid w:val="007A79AD"/>
    <w:rsid w:val="007B0D66"/>
    <w:rsid w:val="007B60E4"/>
    <w:rsid w:val="007C0BAF"/>
    <w:rsid w:val="007C5990"/>
    <w:rsid w:val="007D029F"/>
    <w:rsid w:val="007D235F"/>
    <w:rsid w:val="007D34A4"/>
    <w:rsid w:val="007D7875"/>
    <w:rsid w:val="007F204D"/>
    <w:rsid w:val="008157C1"/>
    <w:rsid w:val="00822035"/>
    <w:rsid w:val="00822C27"/>
    <w:rsid w:val="00826A6A"/>
    <w:rsid w:val="00845A5A"/>
    <w:rsid w:val="008600A2"/>
    <w:rsid w:val="0086175B"/>
    <w:rsid w:val="0086617A"/>
    <w:rsid w:val="00872ABB"/>
    <w:rsid w:val="00882295"/>
    <w:rsid w:val="008828AD"/>
    <w:rsid w:val="00886C93"/>
    <w:rsid w:val="008A158A"/>
    <w:rsid w:val="008A2D13"/>
    <w:rsid w:val="008A658A"/>
    <w:rsid w:val="008B258C"/>
    <w:rsid w:val="008C5B9F"/>
    <w:rsid w:val="008C79A2"/>
    <w:rsid w:val="008C7AB9"/>
    <w:rsid w:val="008D7491"/>
    <w:rsid w:val="008D7DDB"/>
    <w:rsid w:val="008E2DF1"/>
    <w:rsid w:val="008F2576"/>
    <w:rsid w:val="0091460B"/>
    <w:rsid w:val="00934C24"/>
    <w:rsid w:val="009402FD"/>
    <w:rsid w:val="00942BEE"/>
    <w:rsid w:val="00964BE3"/>
    <w:rsid w:val="0096640B"/>
    <w:rsid w:val="009734F9"/>
    <w:rsid w:val="0097636E"/>
    <w:rsid w:val="00987B15"/>
    <w:rsid w:val="0099171F"/>
    <w:rsid w:val="009972FB"/>
    <w:rsid w:val="009A0F60"/>
    <w:rsid w:val="009A3444"/>
    <w:rsid w:val="009A49BC"/>
    <w:rsid w:val="009A51F0"/>
    <w:rsid w:val="009C4E9A"/>
    <w:rsid w:val="009D0E82"/>
    <w:rsid w:val="009D2A23"/>
    <w:rsid w:val="009E5A13"/>
    <w:rsid w:val="009F4194"/>
    <w:rsid w:val="00A01E43"/>
    <w:rsid w:val="00A0405E"/>
    <w:rsid w:val="00A1221C"/>
    <w:rsid w:val="00A12B02"/>
    <w:rsid w:val="00A1425E"/>
    <w:rsid w:val="00A408DE"/>
    <w:rsid w:val="00A44A03"/>
    <w:rsid w:val="00A459ED"/>
    <w:rsid w:val="00A466AF"/>
    <w:rsid w:val="00A53538"/>
    <w:rsid w:val="00A751E7"/>
    <w:rsid w:val="00A83690"/>
    <w:rsid w:val="00A84742"/>
    <w:rsid w:val="00A86383"/>
    <w:rsid w:val="00A92162"/>
    <w:rsid w:val="00A971CA"/>
    <w:rsid w:val="00AA6945"/>
    <w:rsid w:val="00AA77C2"/>
    <w:rsid w:val="00AB356F"/>
    <w:rsid w:val="00AC7E48"/>
    <w:rsid w:val="00AD0FBC"/>
    <w:rsid w:val="00AD6086"/>
    <w:rsid w:val="00AE530E"/>
    <w:rsid w:val="00B0731B"/>
    <w:rsid w:val="00B209E4"/>
    <w:rsid w:val="00B2276E"/>
    <w:rsid w:val="00B23701"/>
    <w:rsid w:val="00B253FC"/>
    <w:rsid w:val="00B308A6"/>
    <w:rsid w:val="00B32369"/>
    <w:rsid w:val="00B32C0D"/>
    <w:rsid w:val="00B447AA"/>
    <w:rsid w:val="00B66818"/>
    <w:rsid w:val="00B67F56"/>
    <w:rsid w:val="00B70041"/>
    <w:rsid w:val="00B7397A"/>
    <w:rsid w:val="00B771FC"/>
    <w:rsid w:val="00B90B60"/>
    <w:rsid w:val="00B97018"/>
    <w:rsid w:val="00BA3A9F"/>
    <w:rsid w:val="00BA4B4A"/>
    <w:rsid w:val="00BA4D9A"/>
    <w:rsid w:val="00BA6693"/>
    <w:rsid w:val="00BB5FAF"/>
    <w:rsid w:val="00BC1B16"/>
    <w:rsid w:val="00BC438C"/>
    <w:rsid w:val="00BC4935"/>
    <w:rsid w:val="00BD5031"/>
    <w:rsid w:val="00BF6F8F"/>
    <w:rsid w:val="00C11D2F"/>
    <w:rsid w:val="00C123F5"/>
    <w:rsid w:val="00C36F40"/>
    <w:rsid w:val="00C52672"/>
    <w:rsid w:val="00C5286F"/>
    <w:rsid w:val="00C634E5"/>
    <w:rsid w:val="00C71380"/>
    <w:rsid w:val="00C75EA0"/>
    <w:rsid w:val="00C8278F"/>
    <w:rsid w:val="00C828A8"/>
    <w:rsid w:val="00CA5818"/>
    <w:rsid w:val="00CB2533"/>
    <w:rsid w:val="00CB3593"/>
    <w:rsid w:val="00CC3F66"/>
    <w:rsid w:val="00CC4F69"/>
    <w:rsid w:val="00CE31DE"/>
    <w:rsid w:val="00CF7F6C"/>
    <w:rsid w:val="00D05783"/>
    <w:rsid w:val="00D32404"/>
    <w:rsid w:val="00D32F3D"/>
    <w:rsid w:val="00D41122"/>
    <w:rsid w:val="00D50F20"/>
    <w:rsid w:val="00D51614"/>
    <w:rsid w:val="00D60A98"/>
    <w:rsid w:val="00D768DC"/>
    <w:rsid w:val="00D80E16"/>
    <w:rsid w:val="00D81358"/>
    <w:rsid w:val="00D8443E"/>
    <w:rsid w:val="00D84AB2"/>
    <w:rsid w:val="00D93DA5"/>
    <w:rsid w:val="00D96A2D"/>
    <w:rsid w:val="00DA15AE"/>
    <w:rsid w:val="00DB0DA1"/>
    <w:rsid w:val="00DB5CC6"/>
    <w:rsid w:val="00DB7F29"/>
    <w:rsid w:val="00DE28AA"/>
    <w:rsid w:val="00DE6CFE"/>
    <w:rsid w:val="00DE7EF1"/>
    <w:rsid w:val="00DF6F60"/>
    <w:rsid w:val="00E01D92"/>
    <w:rsid w:val="00E045AC"/>
    <w:rsid w:val="00E15CA7"/>
    <w:rsid w:val="00E25E5E"/>
    <w:rsid w:val="00E26DC0"/>
    <w:rsid w:val="00E43158"/>
    <w:rsid w:val="00E512D9"/>
    <w:rsid w:val="00E52D5B"/>
    <w:rsid w:val="00E530EC"/>
    <w:rsid w:val="00E579E5"/>
    <w:rsid w:val="00E61962"/>
    <w:rsid w:val="00E6271A"/>
    <w:rsid w:val="00E6615B"/>
    <w:rsid w:val="00E7153B"/>
    <w:rsid w:val="00E723EF"/>
    <w:rsid w:val="00E77C41"/>
    <w:rsid w:val="00E86E70"/>
    <w:rsid w:val="00E86ED2"/>
    <w:rsid w:val="00EA2FC4"/>
    <w:rsid w:val="00EA3712"/>
    <w:rsid w:val="00EC7BE0"/>
    <w:rsid w:val="00ED13FD"/>
    <w:rsid w:val="00ED4708"/>
    <w:rsid w:val="00F136E9"/>
    <w:rsid w:val="00F16420"/>
    <w:rsid w:val="00F17293"/>
    <w:rsid w:val="00F17448"/>
    <w:rsid w:val="00F243E6"/>
    <w:rsid w:val="00F27952"/>
    <w:rsid w:val="00F36499"/>
    <w:rsid w:val="00F60160"/>
    <w:rsid w:val="00F668DC"/>
    <w:rsid w:val="00F81F66"/>
    <w:rsid w:val="00F83287"/>
    <w:rsid w:val="00F90514"/>
    <w:rsid w:val="00F91704"/>
    <w:rsid w:val="00F94372"/>
    <w:rsid w:val="00FA113D"/>
    <w:rsid w:val="00FA1B42"/>
    <w:rsid w:val="00FA7CCB"/>
    <w:rsid w:val="00FB2A1D"/>
    <w:rsid w:val="00FC1C40"/>
    <w:rsid w:val="00FC3F2E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85DF-35C1-4DA2-8595-3CD03B60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70041"/>
    <w:pPr>
      <w:keepNext/>
      <w:ind w:left="360"/>
      <w:jc w:val="center"/>
      <w:outlineLvl w:val="3"/>
    </w:pPr>
    <w:rPr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B70041"/>
    <w:pPr>
      <w:keepNext/>
      <w:jc w:val="center"/>
      <w:outlineLvl w:val="4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70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70041"/>
    <w:pPr>
      <w:spacing w:after="120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B70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004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6">
    <w:name w:val="Нижний колонтитул Знак"/>
    <w:basedOn w:val="a0"/>
    <w:link w:val="a5"/>
    <w:uiPriority w:val="99"/>
    <w:rsid w:val="00B700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7">
    <w:name w:val="page number"/>
    <w:basedOn w:val="a0"/>
    <w:uiPriority w:val="99"/>
    <w:rsid w:val="00B70041"/>
    <w:rPr>
      <w:rFonts w:cs="Times New Roman"/>
    </w:rPr>
  </w:style>
  <w:style w:type="paragraph" w:styleId="2">
    <w:name w:val="Body Text 2"/>
    <w:basedOn w:val="a"/>
    <w:link w:val="20"/>
    <w:uiPriority w:val="99"/>
    <w:rsid w:val="00B70041"/>
    <w:pPr>
      <w:ind w:left="360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0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C7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985D-1BB3-4E28-95A0-97227FB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Виталий Гуляев</cp:lastModifiedBy>
  <cp:revision>8</cp:revision>
  <dcterms:created xsi:type="dcterms:W3CDTF">2019-09-19T05:22:00Z</dcterms:created>
  <dcterms:modified xsi:type="dcterms:W3CDTF">2022-02-09T09:54:00Z</dcterms:modified>
</cp:coreProperties>
</file>